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B3FE" w14:textId="6851949A" w:rsidR="00953D12" w:rsidRDefault="00953D12" w:rsidP="00953D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Музыкальные темы нужно подготовить к последнему уроку по музыкальной литературе в этой четверти.</w:t>
      </w:r>
    </w:p>
    <w:p w14:paraId="5E353578" w14:textId="32538C49" w:rsidR="00953D12" w:rsidRPr="00953D12" w:rsidRDefault="00953D12" w:rsidP="00953D1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3D12">
        <w:rPr>
          <w:rFonts w:ascii="Times New Roman" w:hAnsi="Times New Roman" w:cs="Times New Roman"/>
          <w:bCs/>
          <w:sz w:val="28"/>
          <w:szCs w:val="28"/>
        </w:rPr>
        <w:t>То есть, группа «А» - к 20. 03, группа «Б» - к 21. 03, группа «В» - к 19. 03</w:t>
      </w:r>
    </w:p>
    <w:p w14:paraId="42B3C782" w14:textId="77777777" w:rsidR="00953D12" w:rsidRDefault="00953D12" w:rsidP="00953D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3DCAE" w14:textId="162391AC" w:rsid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Все, кто не сдал темы предыдущих композиторов (Бах, Гайдн, Моцарт) необходимо срочно сдать их!</w:t>
      </w:r>
    </w:p>
    <w:p w14:paraId="04F290D0" w14:textId="37FC1E99" w:rsidR="00953D12" w:rsidRDefault="00953D12" w:rsidP="00953D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3D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Напоминаю, что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ОДНУ из</w:t>
      </w:r>
      <w:r w:rsidRPr="00953D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</w:t>
      </w:r>
      <w:r w:rsidRPr="00953D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КАЖДОГО композитора</w:t>
      </w:r>
      <w:r w:rsidRPr="00953D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нужно ВЫУЧИТЬ НАИЗУСТЬ (какую – выбираете сами), вторую тему ПО НОТАМ.</w:t>
      </w:r>
    </w:p>
    <w:p w14:paraId="6F07D6CB" w14:textId="59905F4A" w:rsidR="00953D12" w:rsidRDefault="00953D12" w:rsidP="00953D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Номера с вокальным текстом необходимо ПЕТЬ в удобной для Вас октаве.</w:t>
      </w:r>
    </w:p>
    <w:p w14:paraId="3E052DD3" w14:textId="77777777" w:rsidR="00953D12" w:rsidRPr="00953D12" w:rsidRDefault="00953D12" w:rsidP="00953D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EB3755" w14:textId="498123BC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Л. ван Бетховен – Симфония № 5, часть 1, главная тема</w:t>
      </w:r>
    </w:p>
    <w:p w14:paraId="0EB67F5D" w14:textId="4264DB2B" w:rsidR="00953D12" w:rsidRPr="00953D12" w:rsidRDefault="00953D12" w:rsidP="00953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D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2275F4" wp14:editId="3F9B42F7">
            <wp:extent cx="5940425" cy="1988820"/>
            <wp:effectExtent l="0" t="0" r="0" b="0"/>
            <wp:docPr id="202381260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D134" w14:textId="77777777" w:rsidR="00953D12" w:rsidRPr="00953D12" w:rsidRDefault="00953D12" w:rsidP="00953D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67721" w14:textId="77777777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Л. ван Бетховен – Симфония № 9, часть 4, ода «К радости»</w:t>
      </w:r>
    </w:p>
    <w:p w14:paraId="54351284" w14:textId="51A04776" w:rsidR="00953D12" w:rsidRPr="00953D12" w:rsidRDefault="00953D12" w:rsidP="00953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D1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140D0C" wp14:editId="66A53A77">
            <wp:extent cx="5940425" cy="1224915"/>
            <wp:effectExtent l="0" t="0" r="0" b="0"/>
            <wp:docPr id="9976270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43097" w14:textId="77777777" w:rsidR="00953D12" w:rsidRPr="00953D12" w:rsidRDefault="00953D12" w:rsidP="00953D12">
      <w:pPr>
        <w:jc w:val="both"/>
        <w:rPr>
          <w:rFonts w:ascii="Times New Roman" w:hAnsi="Times New Roman" w:cs="Times New Roman"/>
          <w:sz w:val="28"/>
          <w:szCs w:val="28"/>
        </w:rPr>
      </w:pPr>
      <w:r w:rsidRPr="00953D12">
        <w:rPr>
          <w:rFonts w:ascii="Times New Roman" w:hAnsi="Times New Roman" w:cs="Times New Roman"/>
          <w:sz w:val="28"/>
          <w:szCs w:val="28"/>
        </w:rPr>
        <w:br w:type="page"/>
      </w:r>
    </w:p>
    <w:p w14:paraId="0898D425" w14:textId="77777777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lastRenderedPageBreak/>
        <w:t>Ф. Шуберт – Форель</w:t>
      </w:r>
    </w:p>
    <w:p w14:paraId="6A0F4743" w14:textId="401A49DC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E45657E" wp14:editId="3AD2B298">
            <wp:extent cx="5940425" cy="1477010"/>
            <wp:effectExtent l="0" t="0" r="0" b="0"/>
            <wp:docPr id="1905974200" name="Рисунок 10" descr="Фор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ре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DBB8A" w14:textId="77777777" w:rsidR="00953D12" w:rsidRPr="00953D12" w:rsidRDefault="00953D12" w:rsidP="00953D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0940B" w14:textId="7EF8586A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Ф. Шуберт – Куда?</w:t>
      </w:r>
    </w:p>
    <w:p w14:paraId="3FBC4DF3" w14:textId="77777777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(песня № 2 из вокального цикла «Прекрасная мельничиха»)</w:t>
      </w:r>
    </w:p>
    <w:p w14:paraId="360748F5" w14:textId="01EE8758" w:rsid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37536E56" wp14:editId="4A6AE561">
            <wp:extent cx="5940425" cy="1217295"/>
            <wp:effectExtent l="0" t="0" r="0" b="0"/>
            <wp:docPr id="2108989858" name="Рисунок 9" descr="К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у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EEF6C" w14:textId="77777777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6A523" w14:textId="186589C8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Ф.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Шопен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Полонез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53D12">
        <w:rPr>
          <w:rFonts w:ascii="Times New Roman" w:hAnsi="Times New Roman" w:cs="Times New Roman"/>
          <w:b/>
          <w:sz w:val="28"/>
          <w:szCs w:val="28"/>
        </w:rPr>
        <w:t>-</w:t>
      </w:r>
      <w:r w:rsidRPr="00953D12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r w:rsidRPr="00953D1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16BCB1BC" wp14:editId="70BAFEB5">
            <wp:extent cx="5940425" cy="572135"/>
            <wp:effectExtent l="0" t="0" r="0" b="0"/>
            <wp:docPr id="1516779337" name="Рисунок 8" descr="Полоне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Полоне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0A27" w14:textId="5E3BC15A" w:rsidR="00953D12" w:rsidRPr="00953D12" w:rsidRDefault="00953D12" w:rsidP="00953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12">
        <w:rPr>
          <w:rFonts w:ascii="Times New Roman" w:hAnsi="Times New Roman" w:cs="Times New Roman"/>
          <w:b/>
          <w:sz w:val="28"/>
          <w:szCs w:val="28"/>
        </w:rPr>
        <w:t>Ф.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Шопен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</w:rPr>
        <w:t>Мазурка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953D12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53D12">
        <w:rPr>
          <w:rFonts w:ascii="Times New Roman" w:hAnsi="Times New Roman" w:cs="Times New Roman"/>
          <w:b/>
          <w:sz w:val="28"/>
          <w:szCs w:val="28"/>
        </w:rPr>
        <w:t>-</w:t>
      </w:r>
      <w:r w:rsidRPr="00953D12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r w:rsidRPr="00953D1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FFB40A1" wp14:editId="2268EF2F">
            <wp:extent cx="5940425" cy="870585"/>
            <wp:effectExtent l="0" t="0" r="0" b="0"/>
            <wp:docPr id="1399424518" name="Рисунок 7" descr="Мазу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Мазур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5D39" w14:textId="7F3D1D98" w:rsidR="00953D12" w:rsidRPr="00953D12" w:rsidRDefault="00953D12" w:rsidP="00953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953D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Обратите внимание на ритм с паузой:</w:t>
      </w:r>
      <w:r w:rsidRPr="00953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53D12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то же самое, что</w:t>
      </w:r>
      <w:r w:rsidRPr="00953D12">
        <w:rPr>
          <w:rFonts w:ascii="Times New Roman" w:hAnsi="Times New Roman" w:cs="Times New Roman"/>
          <w:sz w:val="28"/>
          <w:szCs w:val="28"/>
        </w:rPr>
        <w:t xml:space="preserve"> пунктир, но вместо точки шестнадцатая пауза. Играйте как пунктир, но первую ноту не </w:t>
      </w:r>
      <w:r>
        <w:rPr>
          <w:rFonts w:ascii="Times New Roman" w:hAnsi="Times New Roman" w:cs="Times New Roman"/>
          <w:sz w:val="28"/>
          <w:szCs w:val="28"/>
        </w:rPr>
        <w:t>передерживайте)</w:t>
      </w:r>
    </w:p>
    <w:p w14:paraId="179C80E0" w14:textId="77777777" w:rsidR="00670478" w:rsidRPr="00953D12" w:rsidRDefault="00670478" w:rsidP="00953D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0478" w:rsidRPr="00953D12" w:rsidSect="00953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17"/>
    <w:rsid w:val="00076D17"/>
    <w:rsid w:val="00670478"/>
    <w:rsid w:val="00953D12"/>
    <w:rsid w:val="00970F43"/>
    <w:rsid w:val="00AD5F37"/>
    <w:rsid w:val="00EB57CB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2D06"/>
  <w15:chartTrackingRefBased/>
  <w15:docId w15:val="{4C9C4CC2-F99B-4A12-8D15-A59E6FBC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D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D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D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D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D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D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D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2026-03-05T06:50:00Z</dcterms:created>
  <dcterms:modified xsi:type="dcterms:W3CDTF">2026-03-05T06:57:00Z</dcterms:modified>
</cp:coreProperties>
</file>