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301F" w14:textId="0EE1B6DA" w:rsidR="00670478" w:rsidRPr="00B15163" w:rsidRDefault="00B15163" w:rsidP="00B151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163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для ВСЕХ групп</w:t>
      </w:r>
    </w:p>
    <w:p w14:paraId="53C11D6E" w14:textId="3113AB3E" w:rsidR="00B15163" w:rsidRDefault="00B15163" w:rsidP="00B15163">
      <w:pPr>
        <w:jc w:val="both"/>
        <w:rPr>
          <w:rFonts w:ascii="Times New Roman" w:hAnsi="Times New Roman" w:cs="Times New Roman"/>
          <w:sz w:val="28"/>
          <w:szCs w:val="28"/>
        </w:rPr>
      </w:pPr>
      <w:r w:rsidRPr="00B1516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 xml:space="preserve">Строить в тональностях 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proofErr w:type="spellEnd"/>
      <w:r w:rsidRPr="00B151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15163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1516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516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с обращениями и разрешениями,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1516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с обращениями и разрешениями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 Ум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1516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и М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1516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с обращениями и разрешениями сразу в Т.</w:t>
      </w:r>
    </w:p>
    <w:p w14:paraId="5DFA5AC9" w14:textId="554293B0" w:rsidR="00B15163" w:rsidRPr="00B15163" w:rsidRDefault="00B15163" w:rsidP="00B151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163">
        <w:rPr>
          <w:rFonts w:ascii="Times New Roman" w:hAnsi="Times New Roman" w:cs="Times New Roman"/>
          <w:b/>
          <w:bCs/>
          <w:sz w:val="28"/>
          <w:szCs w:val="28"/>
        </w:rPr>
        <w:t>2. Предыдущее задание поем и играем!</w:t>
      </w:r>
    </w:p>
    <w:p w14:paraId="1219A809" w14:textId="672E5A5F" w:rsidR="00B15163" w:rsidRDefault="00B15163" w:rsidP="00B15163">
      <w:pPr>
        <w:jc w:val="both"/>
        <w:rPr>
          <w:rFonts w:ascii="Times New Roman" w:hAnsi="Times New Roman" w:cs="Times New Roman"/>
          <w:sz w:val="28"/>
          <w:szCs w:val="28"/>
        </w:rPr>
      </w:pPr>
      <w:r w:rsidRPr="00B15163">
        <w:rPr>
          <w:rFonts w:ascii="Times New Roman" w:hAnsi="Times New Roman" w:cs="Times New Roman"/>
          <w:b/>
          <w:bCs/>
          <w:sz w:val="28"/>
          <w:szCs w:val="28"/>
        </w:rPr>
        <w:t>3. Готовиться к предстоящей контрольной по ЭТМ (она пройдет 21, 22 и 23 мая) и к устному экзамену по сольфеджио (25 мая).</w:t>
      </w:r>
      <w:r>
        <w:rPr>
          <w:rFonts w:ascii="Times New Roman" w:hAnsi="Times New Roman" w:cs="Times New Roman"/>
          <w:sz w:val="28"/>
          <w:szCs w:val="28"/>
        </w:rPr>
        <w:t xml:space="preserve"> Для этого повторяем следующие теоретические сведения: построение трёх видов мажора и минора, мажорной и хроматической гаммы вверх и вниз, мажорной и минорной гаммы вверх и вниз; тритоны с разрешениями в натуральном и гармоническом мажоре и миноре; характерные интервалы с разрешениями в гармоническом мажоре и миноре; построение интервалов и аккордов от звука; построение аккордовых последовательностей в тональностях.</w:t>
      </w:r>
    </w:p>
    <w:p w14:paraId="5C59675D" w14:textId="77777777" w:rsidR="00B15163" w:rsidRPr="00B15163" w:rsidRDefault="00B15163" w:rsidP="00B151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5163" w:rsidRPr="00B1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0A4"/>
    <w:rsid w:val="002710A4"/>
    <w:rsid w:val="00670478"/>
    <w:rsid w:val="00970F43"/>
    <w:rsid w:val="00AD5F37"/>
    <w:rsid w:val="00B15163"/>
    <w:rsid w:val="00DE0C14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6F4B"/>
  <w15:chartTrackingRefBased/>
  <w15:docId w15:val="{EE8E4191-AF38-428E-A445-8838186E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2026-05-11T07:33:00Z</dcterms:created>
  <dcterms:modified xsi:type="dcterms:W3CDTF">2026-05-11T07:40:00Z</dcterms:modified>
</cp:coreProperties>
</file>