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5C1F" w14:textId="551E1128" w:rsidR="0038120C" w:rsidRPr="008323D6" w:rsidRDefault="0038120C" w:rsidP="0038120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323D6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Домашнее задание для 2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27</w:t>
      </w:r>
      <w:r w:rsidRPr="008323D6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/ 29.04.</w:t>
      </w:r>
      <w:r w:rsidRPr="008323D6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8323D6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0A61ED81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323D6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“Слушание музыки”</w:t>
      </w:r>
    </w:p>
    <w:p w14:paraId="69E111FA" w14:textId="644ACED6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Форма Рондо (завершение темы)</w:t>
      </w:r>
    </w:p>
    <w:p w14:paraId="459DC0B1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:lang w:val="ru" w:eastAsia="ru-RU"/>
          <w14:ligatures w14:val="none"/>
        </w:rPr>
        <w:t>Прослушали:</w:t>
      </w:r>
    </w:p>
    <w:p w14:paraId="55C2A244" w14:textId="2D43600A" w:rsidR="0038120C" w:rsidRDefault="0038120C" w:rsidP="003812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Л. </w:t>
      </w:r>
      <w:proofErr w:type="spellStart"/>
      <w:r w:rsidRPr="00441103">
        <w:rPr>
          <w:rFonts w:ascii="Times New Roman" w:hAnsi="Times New Roman" w:cs="Times New Roman"/>
          <w:sz w:val="28"/>
          <w:szCs w:val="28"/>
          <w:lang w:eastAsia="ru-RU"/>
        </w:rPr>
        <w:t>Дакен</w:t>
      </w:r>
      <w:proofErr w:type="spellEnd"/>
      <w:r w:rsidRPr="004411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11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41103">
        <w:rPr>
          <w:rFonts w:ascii="Times New Roman" w:hAnsi="Times New Roman" w:cs="Times New Roman"/>
          <w:sz w:val="28"/>
          <w:szCs w:val="28"/>
          <w:lang w:eastAsia="ru-RU"/>
        </w:rPr>
        <w:t>Кукушка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373C1A42" w14:textId="3393255A" w:rsidR="0038120C" w:rsidRDefault="0038120C" w:rsidP="003812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441103">
        <w:rPr>
          <w:rFonts w:ascii="Times New Roman" w:hAnsi="Times New Roman" w:cs="Times New Roman"/>
          <w:sz w:val="28"/>
          <w:szCs w:val="28"/>
          <w:lang w:eastAsia="ru-RU"/>
        </w:rPr>
        <w:t xml:space="preserve">Л.В. Бетховен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411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41103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441103">
        <w:rPr>
          <w:rFonts w:ascii="Times New Roman" w:hAnsi="Times New Roman" w:cs="Times New Roman"/>
          <w:sz w:val="28"/>
          <w:szCs w:val="28"/>
          <w:lang w:eastAsia="ru-RU"/>
        </w:rPr>
        <w:t>ерцо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732B770E" w14:textId="2B537176" w:rsidR="0038120C" w:rsidRDefault="0038120C" w:rsidP="003812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441103">
        <w:rPr>
          <w:rFonts w:ascii="Times New Roman" w:hAnsi="Times New Roman" w:cs="Times New Roman"/>
          <w:sz w:val="28"/>
          <w:szCs w:val="28"/>
          <w:lang w:eastAsia="ru-RU"/>
        </w:rPr>
        <w:t>А. П. Бородин – «Спящая княжна»</w:t>
      </w:r>
    </w:p>
    <w:p w14:paraId="789169E9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69ED431B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49E425FA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0579C2A5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740D2D2C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4173DCE0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72962F5D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592E0275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73CD3C2E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17BDD4B2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47911AD8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66AAD93E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62CE3FD3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6EA095E6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19ACD8E2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51485E5C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48D4C505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3520CBA0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4D8361EF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6CEE6C49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1C7B9FA8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5A6D1A33" w14:textId="77777777" w:rsidR="0038120C" w:rsidRDefault="0038120C" w:rsidP="003812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</w:p>
    <w:p w14:paraId="6434E441" w14:textId="77777777" w:rsidR="006C337F" w:rsidRPr="0062185A" w:rsidRDefault="006C337F" w:rsidP="006C33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337F" w:rsidRPr="0062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58C3"/>
    <w:multiLevelType w:val="multilevel"/>
    <w:tmpl w:val="CEDA3F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5875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0C"/>
    <w:rsid w:val="002656E3"/>
    <w:rsid w:val="0038120C"/>
    <w:rsid w:val="0062185A"/>
    <w:rsid w:val="006C337F"/>
    <w:rsid w:val="00C172E5"/>
    <w:rsid w:val="00E5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30B6"/>
  <w15:chartTrackingRefBased/>
  <w15:docId w15:val="{B0DBCFEB-4C67-44D3-BB93-22876EC3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20C"/>
  </w:style>
  <w:style w:type="paragraph" w:styleId="1">
    <w:name w:val="heading 1"/>
    <w:basedOn w:val="a"/>
    <w:next w:val="a"/>
    <w:link w:val="10"/>
    <w:uiPriority w:val="9"/>
    <w:qFormat/>
    <w:rsid w:val="00381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1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1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12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12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12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12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12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12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1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1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1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12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12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12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1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12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1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Шостакович</cp:lastModifiedBy>
  <cp:revision>2</cp:revision>
  <dcterms:created xsi:type="dcterms:W3CDTF">2026-04-29T17:43:00Z</dcterms:created>
  <dcterms:modified xsi:type="dcterms:W3CDTF">2026-04-29T17:43:00Z</dcterms:modified>
</cp:coreProperties>
</file>