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3F23" w14:textId="76135EE7" w:rsidR="00B839CD" w:rsidRDefault="00B839CD">
      <w:r>
        <w:t>Домашнее задание по сольфеджио для второго класса 30.04 и 04.05</w:t>
      </w:r>
    </w:p>
    <w:p w14:paraId="3E9E2B3C" w14:textId="59742174" w:rsidR="00B839CD" w:rsidRDefault="00B839CD" w:rsidP="00B839CD">
      <w:pPr>
        <w:pStyle w:val="a7"/>
        <w:numPr>
          <w:ilvl w:val="0"/>
          <w:numId w:val="1"/>
        </w:numPr>
      </w:pPr>
      <w:r>
        <w:t>Построить интервалы вверх от заданных звуков:</w:t>
      </w:r>
    </w:p>
    <w:p w14:paraId="3B8DDBD0" w14:textId="3295F9D5" w:rsidR="00836066" w:rsidRDefault="00B839CD">
      <w:r>
        <w:rPr>
          <w:noProof/>
        </w:rPr>
        <w:drawing>
          <wp:inline distT="0" distB="0" distL="0" distR="0" wp14:anchorId="480AC2A0" wp14:editId="4D860606">
            <wp:extent cx="3933825" cy="952500"/>
            <wp:effectExtent l="0" t="0" r="9525" b="0"/>
            <wp:docPr id="13941660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166022" name=""/>
                    <pic:cNvPicPr/>
                  </pic:nvPicPr>
                  <pic:blipFill rotWithShape="1">
                    <a:blip r:embed="rId5"/>
                    <a:srcRect l="48905" t="48194" r="32816" b="44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546" cy="954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9A0E6B" w14:textId="569D8C6D" w:rsidR="00B839CD" w:rsidRDefault="00B839CD">
      <w:r>
        <w:t xml:space="preserve">            ч1                   ч8               м3               б2                ч5</w:t>
      </w:r>
    </w:p>
    <w:p w14:paraId="0ED20419" w14:textId="6C4979AE" w:rsidR="00B839CD" w:rsidRDefault="00B839CD">
      <w:r>
        <w:t>ПОДСКАЗКА:</w:t>
      </w:r>
    </w:p>
    <w:p w14:paraId="4B51AACB" w14:textId="36C9D96E" w:rsidR="00B839CD" w:rsidRDefault="00B839CD" w:rsidP="00B839CD">
      <w:pPr>
        <w:pStyle w:val="a7"/>
      </w:pPr>
      <w:r>
        <w:t>Чтобы построить ч1 нужно написать точно такую же ноту рядом</w:t>
      </w:r>
      <w:r w:rsidR="009E2D93">
        <w:t xml:space="preserve"> на этой же высоте.</w:t>
      </w:r>
    </w:p>
    <w:p w14:paraId="08631D4C" w14:textId="77777777" w:rsidR="00B839CD" w:rsidRDefault="00B839CD" w:rsidP="00B839CD">
      <w:pPr>
        <w:pStyle w:val="a7"/>
      </w:pPr>
    </w:p>
    <w:p w14:paraId="6D8345FF" w14:textId="778346AA" w:rsidR="00B839CD" w:rsidRDefault="00B839CD" w:rsidP="00B839CD">
      <w:pPr>
        <w:pStyle w:val="a7"/>
      </w:pPr>
      <w:r>
        <w:t xml:space="preserve">Чтобы построить ч8 нужно написать </w:t>
      </w:r>
      <w:r w:rsidR="009E2D93">
        <w:t>точно такую же ноту на октаву выше.</w:t>
      </w:r>
    </w:p>
    <w:p w14:paraId="46785616" w14:textId="19385DFF" w:rsidR="00B81787" w:rsidRDefault="00B81787" w:rsidP="00B839CD">
      <w:pPr>
        <w:pStyle w:val="a7"/>
      </w:pPr>
      <w:r>
        <w:t>Если первая нота со знаком, вторая нота будет с таким же знаком.</w:t>
      </w:r>
    </w:p>
    <w:p w14:paraId="26A873B9" w14:textId="77777777" w:rsidR="009E2D93" w:rsidRDefault="009E2D93" w:rsidP="00B839CD">
      <w:pPr>
        <w:pStyle w:val="a7"/>
      </w:pPr>
    </w:p>
    <w:p w14:paraId="7F8E6C26" w14:textId="00A7D775" w:rsidR="009E2D93" w:rsidRDefault="009E2D93" w:rsidP="00B839CD">
      <w:pPr>
        <w:pStyle w:val="a7"/>
      </w:pPr>
      <w:r>
        <w:t>Чтобы построить м3 нужно посчитать три ступени (трихорд вверх)</w:t>
      </w:r>
    </w:p>
    <w:p w14:paraId="48D74854" w14:textId="5729EDA3" w:rsidR="009E2D93" w:rsidRDefault="009E2D93" w:rsidP="00B81787">
      <w:pPr>
        <w:pStyle w:val="a7"/>
      </w:pPr>
      <w:r>
        <w:t xml:space="preserve">Помним, что до-ми фа-ля и соль-си – это большие терции по белым клавишам, а нам фа-ля надо сделать малой терцией. Нужно и большую терцию превратить в малую </w:t>
      </w:r>
      <w:r w:rsidR="00B81787">
        <w:t xml:space="preserve">- </w:t>
      </w:r>
      <w:r w:rsidR="00B81787">
        <w:t>уменьшит</w:t>
      </w:r>
      <w:r w:rsidR="00B81787">
        <w:t>ь ее</w:t>
      </w:r>
      <w:r w:rsidR="00B81787">
        <w:t xml:space="preserve"> </w:t>
      </w:r>
      <w:r>
        <w:t>– для этого ставим бемоль у ноты ля.</w:t>
      </w:r>
    </w:p>
    <w:p w14:paraId="6DD92B80" w14:textId="77777777" w:rsidR="009E2D93" w:rsidRDefault="009E2D93" w:rsidP="00B839CD">
      <w:pPr>
        <w:pStyle w:val="a7"/>
      </w:pPr>
    </w:p>
    <w:p w14:paraId="623C8EC2" w14:textId="44A050F4" w:rsidR="009E2D93" w:rsidRDefault="009E2D93" w:rsidP="00B839CD">
      <w:pPr>
        <w:pStyle w:val="a7"/>
      </w:pPr>
      <w:r>
        <w:t>Секунда – это два соседних звука. Большая терция – это тон, малая терция – полутон.</w:t>
      </w:r>
    </w:p>
    <w:p w14:paraId="3BCF541C" w14:textId="77777777" w:rsidR="009E2D93" w:rsidRDefault="009E2D93" w:rsidP="00B839CD">
      <w:pPr>
        <w:pStyle w:val="a7"/>
      </w:pPr>
    </w:p>
    <w:p w14:paraId="2AF8F315" w14:textId="698B7C23" w:rsidR="009E2D93" w:rsidRDefault="009E2D93" w:rsidP="00B839CD">
      <w:pPr>
        <w:pStyle w:val="a7"/>
      </w:pPr>
      <w:r>
        <w:t>Чистая кварта – это интервал из пяти ступеней.</w:t>
      </w:r>
    </w:p>
    <w:sectPr w:rsidR="009E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38B"/>
    <w:multiLevelType w:val="hybridMultilevel"/>
    <w:tmpl w:val="5478F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31EFB"/>
    <w:multiLevelType w:val="hybridMultilevel"/>
    <w:tmpl w:val="52BC70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612712">
    <w:abstractNumId w:val="0"/>
  </w:num>
  <w:num w:numId="2" w16cid:durableId="1504856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CD"/>
    <w:rsid w:val="00001C13"/>
    <w:rsid w:val="000060C5"/>
    <w:rsid w:val="00272347"/>
    <w:rsid w:val="00362834"/>
    <w:rsid w:val="006B036E"/>
    <w:rsid w:val="007F7E52"/>
    <w:rsid w:val="00836066"/>
    <w:rsid w:val="009E2D93"/>
    <w:rsid w:val="00B81787"/>
    <w:rsid w:val="00B839CD"/>
    <w:rsid w:val="00D2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8A39"/>
  <w15:chartTrackingRefBased/>
  <w15:docId w15:val="{14A500DA-A94E-4306-8F22-7FE789B9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9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9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9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9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9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3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9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9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39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39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3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2026-05-02T23:46:00Z</dcterms:created>
  <dcterms:modified xsi:type="dcterms:W3CDTF">2026-05-03T15:40:00Z</dcterms:modified>
</cp:coreProperties>
</file>