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F40" w:rsidRPr="00240F40" w:rsidRDefault="00240F40" w:rsidP="00240F40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240F40">
        <w:rPr>
          <w:rFonts w:ascii="Times New Roman" w:hAnsi="Times New Roman" w:cs="Times New Roman"/>
          <w:b/>
          <w:i/>
          <w:sz w:val="28"/>
          <w:szCs w:val="28"/>
        </w:rPr>
        <w:t>Домашнее задание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532F56">
        <w:rPr>
          <w:rFonts w:ascii="Times New Roman" w:hAnsi="Times New Roman" w:cs="Times New Roman"/>
          <w:b/>
          <w:i/>
          <w:sz w:val="28"/>
          <w:szCs w:val="28"/>
        </w:rPr>
        <w:t xml:space="preserve">сольфеджио для 3 класса ДОП 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от 30.09 </w:t>
      </w:r>
    </w:p>
    <w:bookmarkEnd w:id="0"/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Дз для 3 класса ОИИ от 30.09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Знать определения :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32F56">
        <w:rPr>
          <w:rFonts w:ascii="Times New Roman" w:hAnsi="Times New Roman" w:cs="Times New Roman"/>
          <w:b/>
          <w:sz w:val="28"/>
          <w:szCs w:val="28"/>
        </w:rPr>
        <w:t>ГАММА</w:t>
      </w:r>
      <w:r w:rsidRPr="00532F56">
        <w:rPr>
          <w:rFonts w:ascii="Times New Roman" w:hAnsi="Times New Roman" w:cs="Times New Roman"/>
          <w:sz w:val="28"/>
          <w:szCs w:val="28"/>
        </w:rPr>
        <w:t xml:space="preserve"> — последовательное расположение звуков от тоники до тоники 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b/>
          <w:sz w:val="28"/>
          <w:szCs w:val="28"/>
        </w:rPr>
        <w:t>- ЛАД</w:t>
      </w:r>
      <w:r w:rsidRPr="00532F56">
        <w:rPr>
          <w:rFonts w:ascii="Times New Roman" w:hAnsi="Times New Roman" w:cs="Times New Roman"/>
          <w:sz w:val="28"/>
          <w:szCs w:val="28"/>
        </w:rPr>
        <w:t xml:space="preserve"> — это система взаимоотношений устойчивых и неустойчивых звуков.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32F56">
        <w:rPr>
          <w:rFonts w:ascii="Times New Roman" w:hAnsi="Times New Roman" w:cs="Times New Roman"/>
          <w:b/>
          <w:sz w:val="28"/>
          <w:szCs w:val="28"/>
        </w:rPr>
        <w:t xml:space="preserve">ТОНАЛЬНОСТЬ </w:t>
      </w:r>
      <w:r w:rsidRPr="00532F56">
        <w:rPr>
          <w:rFonts w:ascii="Times New Roman" w:hAnsi="Times New Roman" w:cs="Times New Roman"/>
          <w:sz w:val="28"/>
          <w:szCs w:val="28"/>
        </w:rPr>
        <w:t>показывает нам конкретную высоту этого лада, то есть от какой ноты построен мажор или минор.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Например: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До мажор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— Какой лад?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Мажор.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— Какая тоника?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До.</w:t>
      </w:r>
    </w:p>
    <w:p w:rsidR="00532F56" w:rsidRPr="00532F56" w:rsidRDefault="00532F56" w:rsidP="00532F56">
      <w:pPr>
        <w:rPr>
          <w:rFonts w:ascii="Times New Roman" w:hAnsi="Times New Roman" w:cs="Times New Roman"/>
          <w:sz w:val="28"/>
          <w:szCs w:val="28"/>
        </w:rPr>
      </w:pPr>
    </w:p>
    <w:p w:rsidR="0041377F" w:rsidRPr="00240F40" w:rsidRDefault="00532F56" w:rsidP="00532F56">
      <w:pPr>
        <w:rPr>
          <w:rFonts w:ascii="Times New Roman" w:hAnsi="Times New Roman" w:cs="Times New Roman"/>
          <w:sz w:val="28"/>
          <w:szCs w:val="28"/>
        </w:rPr>
      </w:pPr>
      <w:r w:rsidRPr="00532F56">
        <w:rPr>
          <w:rFonts w:ascii="Times New Roman" w:hAnsi="Times New Roman" w:cs="Times New Roman"/>
          <w:sz w:val="28"/>
          <w:szCs w:val="28"/>
        </w:rPr>
        <w:t>ТОНАЛЬНОСТЬ = ЛАД + ТОНИКА</w:t>
      </w:r>
    </w:p>
    <w:sectPr w:rsidR="0041377F" w:rsidRPr="0024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40"/>
    <w:rsid w:val="00240F40"/>
    <w:rsid w:val="002E1C04"/>
    <w:rsid w:val="0041377F"/>
    <w:rsid w:val="00532F56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8405"/>
  <w15:chartTrackingRefBased/>
  <w15:docId w15:val="{65245E90-F045-4BCC-872C-74356947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2026-10-04T13:11:00Z</dcterms:created>
  <dcterms:modified xsi:type="dcterms:W3CDTF">2026-10-04T13:11:00Z</dcterms:modified>
</cp:coreProperties>
</file>