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851A" w14:textId="55EB7CB7" w:rsidR="003B2ADD" w:rsidRPr="009C7327" w:rsidRDefault="003B2ADD" w:rsidP="003B2ADD">
      <w:pPr>
        <w:rPr>
          <w:sz w:val="28"/>
          <w:szCs w:val="28"/>
        </w:rPr>
      </w:pPr>
      <w:r w:rsidRPr="009C7327">
        <w:rPr>
          <w:sz w:val="28"/>
          <w:szCs w:val="28"/>
        </w:rPr>
        <w:t xml:space="preserve">Домашнее задание от </w:t>
      </w:r>
      <w:r w:rsidR="00095649" w:rsidRPr="009C7327">
        <w:rPr>
          <w:sz w:val="28"/>
          <w:szCs w:val="28"/>
        </w:rPr>
        <w:t>12</w:t>
      </w:r>
      <w:r w:rsidRPr="009C7327">
        <w:rPr>
          <w:sz w:val="28"/>
          <w:szCs w:val="28"/>
        </w:rPr>
        <w:t>.</w:t>
      </w:r>
      <w:r w:rsidR="00A366A4" w:rsidRPr="009C7327">
        <w:rPr>
          <w:sz w:val="28"/>
          <w:szCs w:val="28"/>
        </w:rPr>
        <w:t>10</w:t>
      </w:r>
      <w:r w:rsidRPr="009C7327">
        <w:rPr>
          <w:sz w:val="28"/>
          <w:szCs w:val="28"/>
        </w:rPr>
        <w:t>.2026 (для групп А, Б)</w:t>
      </w:r>
    </w:p>
    <w:p w14:paraId="54304FCE" w14:textId="77777777" w:rsidR="003B2ADD" w:rsidRPr="009C7327" w:rsidRDefault="003B2ADD" w:rsidP="003B2ADD">
      <w:pPr>
        <w:rPr>
          <w:sz w:val="28"/>
          <w:szCs w:val="28"/>
          <w:u w:val="single"/>
        </w:rPr>
      </w:pPr>
    </w:p>
    <w:p w14:paraId="5AD21EF4" w14:textId="767CE45D" w:rsidR="00671498" w:rsidRPr="009C7327" w:rsidRDefault="00A366A4" w:rsidP="003B2ADD">
      <w:pPr>
        <w:rPr>
          <w:b/>
          <w:bCs/>
          <w:sz w:val="28"/>
          <w:szCs w:val="28"/>
        </w:rPr>
      </w:pPr>
      <w:r w:rsidRPr="009C7327">
        <w:rPr>
          <w:b/>
          <w:bCs/>
          <w:sz w:val="28"/>
          <w:szCs w:val="28"/>
        </w:rPr>
        <w:t>П</w:t>
      </w:r>
      <w:r w:rsidR="00671498" w:rsidRPr="009C7327">
        <w:rPr>
          <w:b/>
          <w:bCs/>
          <w:sz w:val="28"/>
          <w:szCs w:val="28"/>
        </w:rPr>
        <w:t>риноси</w:t>
      </w:r>
      <w:r w:rsidRPr="009C7327">
        <w:rPr>
          <w:b/>
          <w:bCs/>
          <w:sz w:val="28"/>
          <w:szCs w:val="28"/>
        </w:rPr>
        <w:t>м</w:t>
      </w:r>
      <w:r w:rsidR="00671498" w:rsidRPr="009C7327">
        <w:rPr>
          <w:b/>
          <w:bCs/>
          <w:sz w:val="28"/>
          <w:szCs w:val="28"/>
        </w:rPr>
        <w:t xml:space="preserve"> нотную тетрадь, простой карандаш и ластик.</w:t>
      </w:r>
    </w:p>
    <w:p w14:paraId="66D3908D" w14:textId="1F013F14" w:rsidR="003B2ADD" w:rsidRPr="009C7327" w:rsidRDefault="003B2ADD" w:rsidP="003B2ADD">
      <w:pPr>
        <w:rPr>
          <w:sz w:val="28"/>
          <w:szCs w:val="28"/>
          <w:u w:val="single"/>
        </w:rPr>
      </w:pPr>
      <w:r w:rsidRPr="009C7327">
        <w:rPr>
          <w:sz w:val="28"/>
          <w:szCs w:val="28"/>
          <w:u w:val="single"/>
        </w:rPr>
        <w:t>Пояснение к домашнему заданию:</w:t>
      </w:r>
    </w:p>
    <w:p w14:paraId="55710F08" w14:textId="3437D554" w:rsidR="00673296" w:rsidRDefault="00B50943" w:rsidP="00095649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AA3ECE1" wp14:editId="4A6D2A5F">
            <wp:extent cx="5940425" cy="228663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D9C1D" w14:textId="1C429959" w:rsidR="00C90DF4" w:rsidRDefault="007E56C1" w:rsidP="00095649">
      <w:pPr>
        <w:rPr>
          <w:sz w:val="28"/>
          <w:szCs w:val="28"/>
        </w:rPr>
      </w:pPr>
      <w:r>
        <w:rPr>
          <w:rFonts w:cstheme="minorHAnsi"/>
          <w:color w:val="333333"/>
          <w:sz w:val="28"/>
          <w:szCs w:val="28"/>
          <w:shd w:val="clear" w:color="auto" w:fill="FFFFFF"/>
        </w:rPr>
        <w:t xml:space="preserve">Простыми словами </w:t>
      </w:r>
      <w:r w:rsidRPr="00720FF2">
        <w:rPr>
          <w:rFonts w:cstheme="minorHAnsi"/>
          <w:b/>
          <w:bCs/>
          <w:color w:val="333333"/>
          <w:sz w:val="28"/>
          <w:szCs w:val="28"/>
          <w:shd w:val="clear" w:color="auto" w:fill="FFFFFF"/>
        </w:rPr>
        <w:t>такт</w:t>
      </w:r>
      <w:r>
        <w:rPr>
          <w:rFonts w:cstheme="minorHAnsi"/>
          <w:color w:val="333333"/>
          <w:sz w:val="28"/>
          <w:szCs w:val="28"/>
          <w:shd w:val="clear" w:color="auto" w:fill="FFFFFF"/>
        </w:rPr>
        <w:t xml:space="preserve"> – это о</w:t>
      </w:r>
      <w:r w:rsidRPr="00047D7E">
        <w:rPr>
          <w:rFonts w:cstheme="minorHAnsi"/>
          <w:color w:val="333333"/>
          <w:sz w:val="28"/>
          <w:szCs w:val="28"/>
          <w:shd w:val="clear" w:color="auto" w:fill="FFFFFF"/>
        </w:rPr>
        <w:t>трезок мелодии от одной сильной доли (того самого акцента, на который хочется сделать ударение) до следующей такой же сильной доли</w:t>
      </w:r>
      <w:r>
        <w:rPr>
          <w:sz w:val="28"/>
          <w:szCs w:val="28"/>
        </w:rPr>
        <w:t xml:space="preserve">. Такт ограничен </w:t>
      </w:r>
      <w:r w:rsidRPr="00673296">
        <w:rPr>
          <w:b/>
          <w:bCs/>
          <w:sz w:val="28"/>
          <w:szCs w:val="28"/>
        </w:rPr>
        <w:t>тактовыми чертами</w:t>
      </w:r>
      <w:r>
        <w:rPr>
          <w:sz w:val="28"/>
          <w:szCs w:val="28"/>
        </w:rPr>
        <w:t xml:space="preserve">. </w:t>
      </w:r>
      <w:r w:rsidRPr="00673296">
        <w:rPr>
          <w:b/>
          <w:bCs/>
          <w:sz w:val="28"/>
          <w:szCs w:val="28"/>
        </w:rPr>
        <w:t>Двойная тактовая черта</w:t>
      </w:r>
      <w:r>
        <w:rPr>
          <w:sz w:val="28"/>
          <w:szCs w:val="28"/>
        </w:rPr>
        <w:t xml:space="preserve"> означает окончание всего произведения.</w:t>
      </w:r>
    </w:p>
    <w:p w14:paraId="7ADAA393" w14:textId="238A0825" w:rsidR="00095649" w:rsidRDefault="00FB1607" w:rsidP="003B2ADD">
      <w:pPr>
        <w:rPr>
          <w:sz w:val="28"/>
          <w:szCs w:val="28"/>
        </w:rPr>
      </w:pPr>
      <w:r w:rsidRPr="00FB1607">
        <w:rPr>
          <w:b/>
          <w:bCs/>
          <w:sz w:val="28"/>
          <w:szCs w:val="28"/>
        </w:rPr>
        <w:t>Музыкальный размер</w:t>
      </w:r>
      <w:r>
        <w:rPr>
          <w:sz w:val="28"/>
          <w:szCs w:val="28"/>
        </w:rPr>
        <w:t xml:space="preserve"> – </w:t>
      </w:r>
      <w:r w:rsidR="00B50943" w:rsidRPr="00B50943">
        <w:rPr>
          <w:rFonts w:cstheme="minorHAnsi"/>
          <w:color w:val="333333"/>
          <w:sz w:val="28"/>
          <w:szCs w:val="28"/>
          <w:shd w:val="clear" w:color="auto" w:fill="FFFFFF"/>
        </w:rPr>
        <w:t xml:space="preserve">это как каркас, который организует музыку, разбивая её на равные отрезки (такты) и </w:t>
      </w:r>
      <w:r w:rsidR="00B50943">
        <w:rPr>
          <w:rFonts w:cstheme="minorHAnsi"/>
          <w:color w:val="333333"/>
          <w:sz w:val="28"/>
          <w:szCs w:val="28"/>
          <w:shd w:val="clear" w:color="auto" w:fill="FFFFFF"/>
        </w:rPr>
        <w:t>показывая</w:t>
      </w:r>
      <w:r w:rsidR="00B50943" w:rsidRPr="00B50943">
        <w:rPr>
          <w:rFonts w:cstheme="minorHAnsi"/>
          <w:color w:val="333333"/>
          <w:sz w:val="28"/>
          <w:szCs w:val="28"/>
          <w:shd w:val="clear" w:color="auto" w:fill="FFFFFF"/>
        </w:rPr>
        <w:t>, где будут сильные и слабые доли. Проще говоря, он помогает понять, как считать музыку и где делать акценты.</w:t>
      </w:r>
    </w:p>
    <w:p w14:paraId="7DA43144" w14:textId="0FED3F76" w:rsidR="00FB1607" w:rsidRPr="009C7327" w:rsidRDefault="00B50943" w:rsidP="00B50943">
      <w:pPr>
        <w:jc w:val="right"/>
        <w:rPr>
          <w:sz w:val="28"/>
          <w:szCs w:val="28"/>
        </w:rPr>
      </w:pPr>
      <w:r>
        <w:rPr>
          <w:sz w:val="28"/>
          <w:szCs w:val="28"/>
        </w:rPr>
        <w:t>Подробнее</w:t>
      </w:r>
      <w:r w:rsidR="00FB1607">
        <w:rPr>
          <w:sz w:val="28"/>
          <w:szCs w:val="28"/>
        </w:rPr>
        <w:t xml:space="preserve"> – на уроке.</w:t>
      </w:r>
    </w:p>
    <w:p w14:paraId="77CCCC58" w14:textId="36872D1E" w:rsidR="003B2ADD" w:rsidRPr="009C7327" w:rsidRDefault="003B2ADD" w:rsidP="003B2ADD">
      <w:pPr>
        <w:rPr>
          <w:sz w:val="28"/>
          <w:szCs w:val="28"/>
          <w:u w:val="single"/>
        </w:rPr>
      </w:pPr>
      <w:r w:rsidRPr="009C7327">
        <w:rPr>
          <w:sz w:val="28"/>
          <w:szCs w:val="28"/>
          <w:u w:val="single"/>
        </w:rPr>
        <w:t>Само домашнее задание:</w:t>
      </w:r>
    </w:p>
    <w:p w14:paraId="1EE03C7A" w14:textId="390EB56E" w:rsidR="00C90DF4" w:rsidRPr="009C7327" w:rsidRDefault="003B2ADD" w:rsidP="00A366A4">
      <w:pPr>
        <w:rPr>
          <w:sz w:val="28"/>
          <w:szCs w:val="28"/>
        </w:rPr>
      </w:pPr>
      <w:r w:rsidRPr="009C7327">
        <w:rPr>
          <w:sz w:val="28"/>
          <w:szCs w:val="28"/>
        </w:rPr>
        <w:t xml:space="preserve">1). </w:t>
      </w:r>
      <w:r w:rsidR="00614D3B">
        <w:rPr>
          <w:sz w:val="28"/>
          <w:szCs w:val="28"/>
        </w:rPr>
        <w:t xml:space="preserve">Повторить определение </w:t>
      </w:r>
      <w:r w:rsidR="00614D3B" w:rsidRPr="00AF3FDF">
        <w:rPr>
          <w:b/>
          <w:bCs/>
          <w:sz w:val="28"/>
          <w:szCs w:val="28"/>
        </w:rPr>
        <w:t>октавы</w:t>
      </w:r>
      <w:r w:rsidR="00614D3B">
        <w:rPr>
          <w:sz w:val="28"/>
          <w:szCs w:val="28"/>
        </w:rPr>
        <w:t xml:space="preserve"> (расстояние от одной ноты ДО </w:t>
      </w:r>
      <w:proofErr w:type="spellStart"/>
      <w:r w:rsidR="00614D3B">
        <w:rPr>
          <w:sz w:val="28"/>
          <w:szCs w:val="28"/>
        </w:rPr>
        <w:t>до</w:t>
      </w:r>
      <w:proofErr w:type="spellEnd"/>
      <w:r w:rsidR="00614D3B">
        <w:rPr>
          <w:sz w:val="28"/>
          <w:szCs w:val="28"/>
        </w:rPr>
        <w:t xml:space="preserve"> </w:t>
      </w:r>
      <w:r w:rsidR="00614D3B" w:rsidRPr="00671498">
        <w:rPr>
          <w:sz w:val="28"/>
          <w:szCs w:val="28"/>
          <w:u w:val="single"/>
        </w:rPr>
        <w:t>следующей</w:t>
      </w:r>
      <w:r w:rsidR="00614D3B">
        <w:rPr>
          <w:sz w:val="28"/>
          <w:szCs w:val="28"/>
        </w:rPr>
        <w:t xml:space="preserve"> ноты ДО) и вспомнить, какие октавы есть </w:t>
      </w:r>
      <w:r w:rsidR="00614D3B" w:rsidRPr="00AF3FDF">
        <w:rPr>
          <w:sz w:val="28"/>
          <w:szCs w:val="28"/>
        </w:rPr>
        <w:t xml:space="preserve">(первая, вторая, третья, четвертая, пятая; малая, большая, контроктава, </w:t>
      </w:r>
      <w:proofErr w:type="spellStart"/>
      <w:r w:rsidR="00614D3B" w:rsidRPr="00AF3FDF">
        <w:rPr>
          <w:sz w:val="28"/>
          <w:szCs w:val="28"/>
        </w:rPr>
        <w:t>субконтроктава</w:t>
      </w:r>
      <w:proofErr w:type="spellEnd"/>
      <w:r w:rsidR="00614D3B" w:rsidRPr="00AF3FDF">
        <w:rPr>
          <w:sz w:val="28"/>
          <w:szCs w:val="28"/>
        </w:rPr>
        <w:t>).</w:t>
      </w:r>
    </w:p>
    <w:p w14:paraId="77484161" w14:textId="37AB910C" w:rsidR="00A366A4" w:rsidRDefault="00E2272B" w:rsidP="00A366A4">
      <w:pPr>
        <w:rPr>
          <w:sz w:val="28"/>
          <w:szCs w:val="28"/>
        </w:rPr>
      </w:pPr>
      <w:r w:rsidRPr="009C7327">
        <w:rPr>
          <w:sz w:val="28"/>
          <w:szCs w:val="28"/>
        </w:rPr>
        <w:t xml:space="preserve">2). </w:t>
      </w:r>
      <w:r w:rsidR="009C7327">
        <w:rPr>
          <w:sz w:val="28"/>
          <w:szCs w:val="28"/>
        </w:rPr>
        <w:t>Прописи: попевки из нескольких нот (переписать в тетрадь):</w:t>
      </w:r>
    </w:p>
    <w:p w14:paraId="4BE84257" w14:textId="4C1661F6" w:rsidR="00A55B46" w:rsidRDefault="00A55B46" w:rsidP="00A366A4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95EB57A" wp14:editId="29D3221C">
            <wp:extent cx="5940425" cy="86804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47585" w14:textId="1CA59BA7" w:rsidR="00A55B46" w:rsidRDefault="00A55B46" w:rsidP="00A366A4">
      <w:pPr>
        <w:rPr>
          <w:sz w:val="28"/>
          <w:szCs w:val="28"/>
        </w:rPr>
      </w:pPr>
      <w:r>
        <w:rPr>
          <w:sz w:val="28"/>
          <w:szCs w:val="28"/>
        </w:rPr>
        <w:t>Если попевки не поместились в одну строку, тогда пишем так:</w:t>
      </w:r>
    </w:p>
    <w:p w14:paraId="3D553CBD" w14:textId="3B172A30" w:rsidR="009C7327" w:rsidRPr="009C7327" w:rsidRDefault="00A55B46" w:rsidP="00A366A4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5D19A82" wp14:editId="2DA1EA70">
            <wp:extent cx="5940425" cy="15316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9A1D9" w14:textId="7F8E904C" w:rsidR="002B7D51" w:rsidRPr="009C7327" w:rsidRDefault="009C7327" w:rsidP="00384CFA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Важно, чтобы ребенок понимал, что написал. Потому что если ноты </w:t>
      </w:r>
      <w:r w:rsidR="00B50943">
        <w:rPr>
          <w:rFonts w:cstheme="minorHAnsi"/>
          <w:sz w:val="28"/>
          <w:szCs w:val="28"/>
        </w:rPr>
        <w:t>ФА</w:t>
      </w:r>
      <w:r>
        <w:rPr>
          <w:rFonts w:cstheme="minorHAnsi"/>
          <w:sz w:val="28"/>
          <w:szCs w:val="28"/>
        </w:rPr>
        <w:t xml:space="preserve"> и </w:t>
      </w:r>
      <w:r w:rsidR="00B50943">
        <w:rPr>
          <w:rFonts w:cstheme="minorHAnsi"/>
          <w:sz w:val="28"/>
          <w:szCs w:val="28"/>
        </w:rPr>
        <w:t>СОЛЬ</w:t>
      </w:r>
      <w:r>
        <w:rPr>
          <w:rFonts w:cstheme="minorHAnsi"/>
          <w:sz w:val="28"/>
          <w:szCs w:val="28"/>
        </w:rPr>
        <w:t xml:space="preserve"> будут «сливаться» друг с другом или будут неправильно написаны, то потом их будет сложно петь, глядя в тетрадь.</w:t>
      </w:r>
    </w:p>
    <w:sectPr w:rsidR="002B7D51" w:rsidRPr="009C7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2"/>
    <w:rsid w:val="00047D7E"/>
    <w:rsid w:val="00095649"/>
    <w:rsid w:val="002B7D51"/>
    <w:rsid w:val="002F216B"/>
    <w:rsid w:val="00384CFA"/>
    <w:rsid w:val="003B2ADD"/>
    <w:rsid w:val="0044021E"/>
    <w:rsid w:val="005664B9"/>
    <w:rsid w:val="00614D3B"/>
    <w:rsid w:val="00630382"/>
    <w:rsid w:val="0064694D"/>
    <w:rsid w:val="00671498"/>
    <w:rsid w:val="00673296"/>
    <w:rsid w:val="0069100C"/>
    <w:rsid w:val="007E56C1"/>
    <w:rsid w:val="007F15D3"/>
    <w:rsid w:val="009A17E2"/>
    <w:rsid w:val="009C7327"/>
    <w:rsid w:val="00A366A4"/>
    <w:rsid w:val="00A55B46"/>
    <w:rsid w:val="00AD68C1"/>
    <w:rsid w:val="00AF3FDF"/>
    <w:rsid w:val="00B50943"/>
    <w:rsid w:val="00B9470E"/>
    <w:rsid w:val="00C85047"/>
    <w:rsid w:val="00C90DF4"/>
    <w:rsid w:val="00CB32EF"/>
    <w:rsid w:val="00E2272B"/>
    <w:rsid w:val="00EA5262"/>
    <w:rsid w:val="00EE6576"/>
    <w:rsid w:val="00FB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4A"/>
  <w15:chartTrackingRefBased/>
  <w15:docId w15:val="{F75D87B6-26C6-4A30-9705-AC4FB50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23</cp:revision>
  <dcterms:created xsi:type="dcterms:W3CDTF">2026-09-23T14:20:00Z</dcterms:created>
  <dcterms:modified xsi:type="dcterms:W3CDTF">2026-10-14T11:47:00Z</dcterms:modified>
</cp:coreProperties>
</file>